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A" w:rsidRDefault="005628AC" w:rsidP="007F3FCD">
      <w:pPr>
        <w:jc w:val="center"/>
        <w:rPr>
          <w:b/>
          <w:sz w:val="28"/>
          <w:szCs w:val="28"/>
          <w:u w:val="single"/>
        </w:rPr>
      </w:pPr>
      <w:r w:rsidRPr="004A2C49">
        <w:rPr>
          <w:b/>
          <w:sz w:val="28"/>
          <w:szCs w:val="28"/>
          <w:u w:val="single"/>
        </w:rPr>
        <w:t>Trumli arvutus (FEM arvutuste märkused)</w:t>
      </w:r>
    </w:p>
    <w:p w:rsidR="004A2C49" w:rsidRPr="004A2C49" w:rsidRDefault="004A2C49" w:rsidP="007F3FCD">
      <w:pPr>
        <w:jc w:val="center"/>
        <w:rPr>
          <w:b/>
          <w:sz w:val="28"/>
          <w:szCs w:val="28"/>
          <w:u w:val="single"/>
        </w:rPr>
      </w:pPr>
    </w:p>
    <w:p w:rsidR="005628AC" w:rsidRDefault="005628AC">
      <w:pPr>
        <w:rPr>
          <w:sz w:val="28"/>
          <w:szCs w:val="28"/>
          <w:u w:val="single"/>
        </w:rPr>
      </w:pPr>
      <w:r w:rsidRPr="005628AC">
        <w:rPr>
          <w:noProof/>
          <w:sz w:val="28"/>
          <w:szCs w:val="28"/>
        </w:rPr>
        <w:drawing>
          <wp:inline distT="0" distB="0" distL="0" distR="0">
            <wp:extent cx="4732020" cy="176022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AC" w:rsidRDefault="005628AC" w:rsidP="005628AC">
      <w:pPr>
        <w:jc w:val="center"/>
        <w:rPr>
          <w:sz w:val="28"/>
          <w:szCs w:val="28"/>
          <w:u w:val="single"/>
        </w:rPr>
      </w:pPr>
      <w:r w:rsidRPr="005628AC">
        <w:rPr>
          <w:noProof/>
          <w:sz w:val="28"/>
          <w:szCs w:val="28"/>
        </w:rPr>
        <w:drawing>
          <wp:inline distT="0" distB="0" distL="0" distR="0">
            <wp:extent cx="1862776" cy="1798320"/>
            <wp:effectExtent l="0" t="0" r="4445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57" cy="180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AC" w:rsidRDefault="005628AC" w:rsidP="005628AC">
      <w:pPr>
        <w:rPr>
          <w:sz w:val="24"/>
          <w:szCs w:val="24"/>
        </w:rPr>
      </w:pPr>
    </w:p>
    <w:p w:rsidR="005628AC" w:rsidRPr="005628AC" w:rsidRDefault="007F3FCD" w:rsidP="005628AC">
      <w:pPr>
        <w:rPr>
          <w:sz w:val="24"/>
          <w:szCs w:val="24"/>
        </w:rPr>
      </w:pPr>
      <w:r>
        <w:rPr>
          <w:sz w:val="24"/>
          <w:szCs w:val="24"/>
        </w:rPr>
        <w:t>Kontaktsurve</w:t>
      </w:r>
      <w:r w:rsidR="005628AC" w:rsidRPr="005628AC">
        <w:rPr>
          <w:sz w:val="24"/>
          <w:szCs w:val="24"/>
        </w:rPr>
        <w:t xml:space="preserve"> trossi ja trumli seina vahel:</w:t>
      </w:r>
    </w:p>
    <w:p w:rsidR="005628AC" w:rsidRDefault="005628AC" w:rsidP="005628AC">
      <w:pPr>
        <w:rPr>
          <w:sz w:val="28"/>
          <w:szCs w:val="28"/>
          <w:u w:val="single"/>
        </w:rPr>
      </w:pPr>
      <w:r w:rsidRPr="005628AC">
        <w:rPr>
          <w:noProof/>
          <w:sz w:val="28"/>
          <w:szCs w:val="28"/>
        </w:rPr>
        <w:drawing>
          <wp:inline distT="0" distB="0" distL="0" distR="0">
            <wp:extent cx="2110740" cy="861060"/>
            <wp:effectExtent l="0" t="0" r="381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CD" w:rsidRPr="007F3FCD" w:rsidRDefault="007F3FCD" w:rsidP="005628AC">
      <w:pPr>
        <w:rPr>
          <w:sz w:val="24"/>
          <w:szCs w:val="24"/>
        </w:rPr>
      </w:pPr>
      <w:r w:rsidRPr="007F3FCD">
        <w:rPr>
          <w:sz w:val="24"/>
          <w:szCs w:val="24"/>
        </w:rPr>
        <w:t>Täpsem survepinge arvutusvalem:</w:t>
      </w:r>
    </w:p>
    <w:p w:rsidR="007F3FCD" w:rsidRDefault="007F3FCD" w:rsidP="005628AC">
      <w:pPr>
        <w:rPr>
          <w:sz w:val="28"/>
          <w:szCs w:val="28"/>
          <w:u w:val="single"/>
        </w:rPr>
      </w:pPr>
      <w:r w:rsidRPr="007F3FCD">
        <w:rPr>
          <w:noProof/>
          <w:sz w:val="28"/>
          <w:szCs w:val="28"/>
        </w:rPr>
        <w:drawing>
          <wp:inline distT="0" distB="0" distL="0" distR="0">
            <wp:extent cx="2247900" cy="2005818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14" cy="20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CD">
        <w:rPr>
          <w:noProof/>
          <w:sz w:val="28"/>
          <w:szCs w:val="28"/>
        </w:rPr>
        <w:drawing>
          <wp:inline distT="0" distB="0" distL="0" distR="0">
            <wp:extent cx="2133600" cy="594360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CD" w:rsidRDefault="007F3FCD" w:rsidP="005628AC">
      <w:pPr>
        <w:rPr>
          <w:sz w:val="24"/>
          <w:szCs w:val="24"/>
        </w:rPr>
      </w:pPr>
      <w:r w:rsidRPr="0026275B">
        <w:rPr>
          <w:sz w:val="24"/>
          <w:szCs w:val="24"/>
        </w:rPr>
        <w:t>Terastrumlite korral (</w:t>
      </w:r>
      <w:proofErr w:type="spellStart"/>
      <w:r w:rsidRPr="0026275B">
        <w:rPr>
          <w:sz w:val="24"/>
          <w:szCs w:val="24"/>
        </w:rPr>
        <w:t>konstr</w:t>
      </w:r>
      <w:proofErr w:type="spellEnd"/>
      <w:r w:rsidRPr="0026275B">
        <w:rPr>
          <w:sz w:val="24"/>
          <w:szCs w:val="24"/>
        </w:rPr>
        <w:t xml:space="preserve">. </w:t>
      </w:r>
      <w:r w:rsidR="008D46B6" w:rsidRPr="0026275B">
        <w:rPr>
          <w:sz w:val="24"/>
          <w:szCs w:val="24"/>
        </w:rPr>
        <w:t>t</w:t>
      </w:r>
      <w:r w:rsidRPr="0026275B">
        <w:rPr>
          <w:sz w:val="24"/>
          <w:szCs w:val="24"/>
        </w:rPr>
        <w:t>eras)</w:t>
      </w:r>
      <w:r w:rsidR="008D46B6" w:rsidRPr="0026275B">
        <w:rPr>
          <w:sz w:val="24"/>
          <w:szCs w:val="24"/>
        </w:rPr>
        <w:t xml:space="preserve"> lubatavaks tõmbe/survepingeks võib võtta 120 </w:t>
      </w:r>
      <w:proofErr w:type="spellStart"/>
      <w:r w:rsidR="008D46B6" w:rsidRPr="0026275B">
        <w:rPr>
          <w:sz w:val="24"/>
          <w:szCs w:val="24"/>
        </w:rPr>
        <w:t>MPa</w:t>
      </w:r>
      <w:proofErr w:type="spellEnd"/>
      <w:r w:rsidR="008D46B6" w:rsidRPr="0026275B">
        <w:rPr>
          <w:sz w:val="24"/>
          <w:szCs w:val="24"/>
        </w:rPr>
        <w:t xml:space="preserve"> (nõutav tugevusvarutegur on ligi [S] = 1,5…2).</w:t>
      </w:r>
    </w:p>
    <w:p w:rsidR="00021C42" w:rsidRDefault="00021C42" w:rsidP="005628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FEM SOLID WORKS mudeli koormuste rakendamine.</w:t>
      </w:r>
    </w:p>
    <w:p w:rsidR="00021C42" w:rsidRDefault="00021C42" w:rsidP="00021C42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Teha trumli uus </w:t>
      </w:r>
      <w:proofErr w:type="spellStart"/>
      <w:r>
        <w:rPr>
          <w:sz w:val="24"/>
          <w:szCs w:val="24"/>
        </w:rPr>
        <w:t>Sketch</w:t>
      </w:r>
      <w:proofErr w:type="spellEnd"/>
      <w:r>
        <w:rPr>
          <w:sz w:val="24"/>
          <w:szCs w:val="24"/>
        </w:rPr>
        <w:t>, lisada ala, kuhu koormus rakendatakse, juhul kui trossi läbimõõt on 6 mm, siis 6 mm laiusega ala.</w:t>
      </w:r>
    </w:p>
    <w:p w:rsidR="00021C42" w:rsidRDefault="00021C42" w:rsidP="00021C42">
      <w:pPr>
        <w:pStyle w:val="Loendilik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31180" cy="3299460"/>
            <wp:effectExtent l="0" t="0" r="762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42" w:rsidRDefault="00021C42" w:rsidP="00021C42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Lisada 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Line. Selleks valida </w:t>
      </w:r>
      <w:proofErr w:type="spellStart"/>
      <w:r>
        <w:rPr>
          <w:sz w:val="24"/>
          <w:szCs w:val="24"/>
        </w:rPr>
        <w:t>Insert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Curve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Line. </w:t>
      </w:r>
    </w:p>
    <w:p w:rsidR="00021C42" w:rsidRDefault="00021C42" w:rsidP="00021C42">
      <w:pPr>
        <w:pStyle w:val="Loendilik"/>
        <w:rPr>
          <w:sz w:val="24"/>
          <w:szCs w:val="24"/>
        </w:rPr>
      </w:pPr>
      <w:proofErr w:type="spellStart"/>
      <w:r>
        <w:rPr>
          <w:sz w:val="24"/>
          <w:szCs w:val="24"/>
        </w:rPr>
        <w:t>Selections</w:t>
      </w:r>
      <w:proofErr w:type="spellEnd"/>
      <w:r>
        <w:rPr>
          <w:sz w:val="24"/>
          <w:szCs w:val="24"/>
        </w:rPr>
        <w:t xml:space="preserve"> all valida hiljuti tehtud </w:t>
      </w:r>
      <w:proofErr w:type="spellStart"/>
      <w:r>
        <w:rPr>
          <w:sz w:val="24"/>
          <w:szCs w:val="24"/>
        </w:rPr>
        <w:t>Sketch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Scetch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) ja valida silindriline pind kui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Split</w:t>
      </w:r>
      <w:proofErr w:type="spellEnd"/>
      <w:r w:rsidR="00B53AD3">
        <w:rPr>
          <w:sz w:val="24"/>
          <w:szCs w:val="24"/>
        </w:rPr>
        <w:t>.</w:t>
      </w:r>
    </w:p>
    <w:p w:rsidR="007E08EC" w:rsidRDefault="007E08EC" w:rsidP="00021C42">
      <w:pPr>
        <w:pStyle w:val="Loendilik"/>
        <w:rPr>
          <w:sz w:val="24"/>
          <w:szCs w:val="24"/>
        </w:rPr>
      </w:pPr>
    </w:p>
    <w:p w:rsidR="007E08EC" w:rsidRDefault="007E08EC" w:rsidP="007E08EC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Tulemus:</w:t>
      </w:r>
    </w:p>
    <w:p w:rsidR="007E08EC" w:rsidRDefault="007E08EC" w:rsidP="007E08EC">
      <w:pPr>
        <w:pStyle w:val="Loendilik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2171700"/>
            <wp:effectExtent l="0" t="0" r="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8EC" w:rsidRPr="00021C42" w:rsidRDefault="007E08EC" w:rsidP="00021C42">
      <w:pPr>
        <w:pStyle w:val="Loendilik"/>
        <w:rPr>
          <w:sz w:val="24"/>
          <w:szCs w:val="24"/>
        </w:rPr>
      </w:pPr>
    </w:p>
    <w:sectPr w:rsidR="007E08EC" w:rsidRPr="0002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CCA"/>
    <w:multiLevelType w:val="hybridMultilevel"/>
    <w:tmpl w:val="B0BCA0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AC"/>
    <w:rsid w:val="00021C42"/>
    <w:rsid w:val="00036DB8"/>
    <w:rsid w:val="000750B3"/>
    <w:rsid w:val="0026275B"/>
    <w:rsid w:val="004A2C49"/>
    <w:rsid w:val="005628AC"/>
    <w:rsid w:val="007561DA"/>
    <w:rsid w:val="007E08EC"/>
    <w:rsid w:val="007F3FCD"/>
    <w:rsid w:val="008D46B6"/>
    <w:rsid w:val="00B53AD3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66F4"/>
  <w15:chartTrackingRefBased/>
  <w15:docId w15:val="{4AAF5D4E-5FE6-4307-A0E5-A8570E59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6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628AC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02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2019-04-15T14:54:00Z</dcterms:created>
  <dcterms:modified xsi:type="dcterms:W3CDTF">2019-04-15T14:55:00Z</dcterms:modified>
</cp:coreProperties>
</file>